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both"/>
        <w:outlineLvl w:val="2"/>
        <w:rPr>
          <w:rFonts w:hint="eastAsia" w:ascii="方正小标宋_GBK" w:hAnsi="宋体" w:eastAsia="方正小标宋_GBK" w:cs="宋体"/>
          <w:b w:val="0"/>
          <w:bCs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b w:val="0"/>
          <w:bCs/>
          <w:kern w:val="0"/>
          <w:sz w:val="40"/>
          <w:szCs w:val="40"/>
        </w:rPr>
        <w:t>国家信访局2018年信访理论研究课题</w:t>
      </w:r>
      <w:r>
        <w:rPr>
          <w:rFonts w:hint="eastAsia" w:ascii="方正小标宋_GBK" w:hAnsi="宋体" w:eastAsia="方正小标宋_GBK" w:cs="Batang"/>
          <w:b w:val="0"/>
          <w:bCs/>
          <w:kern w:val="0"/>
          <w:sz w:val="40"/>
          <w:szCs w:val="40"/>
        </w:rPr>
        <w:t>申</w:t>
      </w:r>
      <w:r>
        <w:rPr>
          <w:rFonts w:hint="eastAsia" w:ascii="方正小标宋_GBK" w:hAnsi="宋体" w:eastAsia="方正小标宋_GBK" w:cs="宋体"/>
          <w:b w:val="0"/>
          <w:bCs/>
          <w:kern w:val="0"/>
          <w:sz w:val="40"/>
          <w:szCs w:val="40"/>
        </w:rPr>
        <w:t>请说</w:t>
      </w:r>
      <w:r>
        <w:rPr>
          <w:rFonts w:hint="eastAsia" w:ascii="方正小标宋_GBK" w:hAnsi="宋体" w:eastAsia="方正小标宋_GBK" w:cs="Batang"/>
          <w:b w:val="0"/>
          <w:bCs/>
          <w:kern w:val="0"/>
          <w:sz w:val="40"/>
          <w:szCs w:val="40"/>
        </w:rPr>
        <w:t>明</w:t>
      </w:r>
    </w:p>
    <w:p>
      <w:pPr>
        <w:spacing w:line="720" w:lineRule="exact"/>
        <w:ind w:firstLine="720" w:firstLineChars="200"/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</w:pPr>
    </w:p>
    <w:p>
      <w:pPr>
        <w:spacing w:line="720" w:lineRule="exact"/>
        <w:ind w:firstLine="720" w:firstLineChars="200"/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  <w:t>为做好2018年信访理论研究课题的申请工作，现将有关工作说明如下：</w:t>
      </w:r>
      <w:bookmarkStart w:id="0" w:name="_GoBack"/>
      <w:bookmarkEnd w:id="0"/>
    </w:p>
    <w:p>
      <w:pPr>
        <w:widowControl/>
        <w:spacing w:line="720" w:lineRule="exact"/>
        <w:ind w:firstLine="720" w:firstLineChars="200"/>
        <w:rPr>
          <w:rFonts w:hint="eastAsia" w:ascii="方正黑体_GBK" w:hAnsi="宋体" w:eastAsia="方正黑体_GBK" w:cs="宋体"/>
          <w:b w:val="0"/>
          <w:bCs/>
          <w:kern w:val="0"/>
          <w:sz w:val="36"/>
          <w:szCs w:val="36"/>
        </w:rPr>
      </w:pPr>
      <w:r>
        <w:rPr>
          <w:rFonts w:hint="eastAsia" w:ascii="方正黑体_GBK" w:hAnsi="宋体" w:eastAsia="方正黑体_GBK" w:cs="宋体"/>
          <w:b w:val="0"/>
          <w:bCs/>
          <w:kern w:val="0"/>
          <w:sz w:val="36"/>
          <w:szCs w:val="36"/>
        </w:rPr>
        <w:t>一、申请资格和条件</w:t>
      </w:r>
    </w:p>
    <w:p>
      <w:pPr>
        <w:spacing w:line="720" w:lineRule="exact"/>
        <w:ind w:firstLine="720" w:firstLineChars="200"/>
        <w:rPr>
          <w:rFonts w:hint="eastAsia" w:ascii="方正仿宋_GBK" w:eastAsia="方正仿宋_GBK"/>
          <w:b w:val="0"/>
          <w:bCs/>
          <w:sz w:val="36"/>
          <w:szCs w:val="36"/>
        </w:rPr>
      </w:pPr>
      <w:r>
        <w:rPr>
          <w:rFonts w:hint="eastAsia" w:ascii="方正仿宋_GBK" w:eastAsia="方正仿宋_GBK"/>
          <w:b w:val="0"/>
          <w:bCs/>
          <w:sz w:val="36"/>
          <w:szCs w:val="36"/>
        </w:rPr>
        <w:t>1．本年度课题采取公开申报的方式进行，具体选题方向参见《</w:t>
      </w:r>
      <w:r>
        <w:rPr>
          <w:rFonts w:hint="eastAsia" w:ascii="方正仿宋_GBK" w:eastAsia="方正仿宋_GBK"/>
          <w:b w:val="0"/>
          <w:bCs/>
          <w:color w:val="000000"/>
          <w:sz w:val="36"/>
          <w:szCs w:val="36"/>
        </w:rPr>
        <w:t>国家信访局2018年信访理论研究课题指南》。</w:t>
      </w:r>
    </w:p>
    <w:p>
      <w:pPr>
        <w:spacing w:line="720" w:lineRule="exact"/>
        <w:ind w:firstLine="720" w:firstLineChars="200"/>
        <w:rPr>
          <w:rFonts w:hint="eastAsia" w:ascii="方正仿宋_GBK" w:eastAsia="方正仿宋_GBK"/>
          <w:b w:val="0"/>
          <w:bCs/>
          <w:sz w:val="36"/>
          <w:szCs w:val="36"/>
        </w:rPr>
      </w:pPr>
      <w:r>
        <w:rPr>
          <w:rFonts w:hint="eastAsia" w:ascii="方正仿宋_GBK" w:eastAsia="方正仿宋_GBK"/>
          <w:b w:val="0"/>
          <w:bCs/>
          <w:sz w:val="36"/>
          <w:szCs w:val="36"/>
        </w:rPr>
        <w:t>2．信访理论研究项目面向全国，凡符合条件和规定的单位和个人均可申请。国家信访局鼓励有研究能力的高等院校、研究机构等单位联合申请课题，共同开展研究工作。</w:t>
      </w:r>
    </w:p>
    <w:p>
      <w:pPr>
        <w:spacing w:line="720" w:lineRule="exact"/>
        <w:ind w:firstLine="720" w:firstLineChars="200"/>
        <w:rPr>
          <w:rFonts w:hint="eastAsia" w:ascii="方正仿宋_GBK" w:eastAsia="方正仿宋_GBK"/>
          <w:b w:val="0"/>
          <w:bCs/>
          <w:sz w:val="36"/>
          <w:szCs w:val="36"/>
        </w:rPr>
      </w:pPr>
      <w:r>
        <w:rPr>
          <w:rFonts w:hint="eastAsia" w:ascii="方正仿宋_GBK" w:eastAsia="方正仿宋_GBK"/>
          <w:b w:val="0"/>
          <w:bCs/>
          <w:sz w:val="36"/>
          <w:szCs w:val="36"/>
        </w:rPr>
        <w:t>3．申请重点项目，项目负责人一般应具有正高级以上专业技术职称；申请一般项目，项目负责人及课题组成员一般应具有副高级以上专业技术职称。课题项目研究人员应具备扎实的理论知识或实践经验，在申请课题研究领域有较好的基础，具备按时完成课题研究的条件。</w:t>
      </w:r>
    </w:p>
    <w:p>
      <w:pPr>
        <w:spacing w:line="720" w:lineRule="exact"/>
        <w:ind w:firstLine="720" w:firstLineChars="200"/>
        <w:rPr>
          <w:rFonts w:hint="eastAsia" w:ascii="方正仿宋_GBK" w:eastAsia="方正仿宋_GBK"/>
          <w:b w:val="0"/>
          <w:bCs/>
          <w:sz w:val="36"/>
          <w:szCs w:val="36"/>
        </w:rPr>
      </w:pPr>
      <w:r>
        <w:rPr>
          <w:rFonts w:hint="eastAsia" w:ascii="方正仿宋_GBK" w:eastAsia="方正仿宋_GBK"/>
          <w:b w:val="0"/>
          <w:bCs/>
          <w:sz w:val="36"/>
          <w:szCs w:val="36"/>
        </w:rPr>
        <w:t>4．</w:t>
      </w:r>
      <w:r>
        <w:rPr>
          <w:rFonts w:hint="eastAsia" w:ascii="方正仿宋_GBK" w:eastAsia="方正仿宋_GBK"/>
          <w:b w:val="0"/>
          <w:bCs/>
          <w:color w:val="000000"/>
          <w:sz w:val="36"/>
          <w:szCs w:val="36"/>
        </w:rPr>
        <w:t>课题项目负责人只能申请1个项目，且不能作为课题组成员参加其他课题申请，课题组成员最多能参加2个项目的申请。</w:t>
      </w:r>
      <w:r>
        <w:rPr>
          <w:rFonts w:hint="eastAsia" w:ascii="方正仿宋_GBK" w:eastAsia="方正仿宋_GBK"/>
          <w:b w:val="0"/>
          <w:bCs/>
          <w:sz w:val="36"/>
          <w:szCs w:val="36"/>
        </w:rPr>
        <w:t>申请项目的课题组全体成员必须从事项目的实质性研究工作。</w:t>
      </w:r>
    </w:p>
    <w:p>
      <w:pPr>
        <w:spacing w:line="720" w:lineRule="exact"/>
        <w:ind w:firstLine="720" w:firstLineChars="200"/>
        <w:rPr>
          <w:rFonts w:hint="eastAsia" w:ascii="方正仿宋_GBK" w:eastAsia="方正仿宋_GBK"/>
          <w:b w:val="0"/>
          <w:bCs/>
          <w:sz w:val="36"/>
          <w:szCs w:val="36"/>
        </w:rPr>
      </w:pPr>
      <w:r>
        <w:rPr>
          <w:rFonts w:hint="eastAsia" w:ascii="方正仿宋_GBK" w:eastAsia="方正仿宋_GBK"/>
          <w:b w:val="0"/>
          <w:bCs/>
          <w:sz w:val="36"/>
          <w:szCs w:val="36"/>
        </w:rPr>
        <w:t>5．未完成上年度立项课题的，取消本年度课题申请资格。</w:t>
      </w:r>
    </w:p>
    <w:p>
      <w:pPr>
        <w:widowControl/>
        <w:spacing w:line="720" w:lineRule="exact"/>
        <w:ind w:firstLine="720" w:firstLineChars="200"/>
        <w:rPr>
          <w:rFonts w:hint="eastAsia" w:ascii="方正黑体_GBK" w:hAnsi="宋体" w:eastAsia="方正黑体_GBK" w:cs="宋体"/>
          <w:b w:val="0"/>
          <w:bCs/>
          <w:kern w:val="0"/>
          <w:sz w:val="36"/>
          <w:szCs w:val="36"/>
        </w:rPr>
      </w:pPr>
      <w:r>
        <w:rPr>
          <w:rFonts w:hint="eastAsia" w:ascii="方正黑体_GBK" w:hAnsi="宋体" w:eastAsia="方正黑体_GBK" w:cs="宋体"/>
          <w:b w:val="0"/>
          <w:bCs/>
          <w:kern w:val="0"/>
          <w:sz w:val="36"/>
          <w:szCs w:val="36"/>
        </w:rPr>
        <w:t>二、申请时间</w:t>
      </w:r>
    </w:p>
    <w:p>
      <w:pPr>
        <w:widowControl/>
        <w:spacing w:line="720" w:lineRule="exact"/>
        <w:ind w:firstLine="720" w:firstLineChars="200"/>
        <w:rPr>
          <w:rFonts w:hint="eastAsia" w:ascii="方正仿宋_GBK" w:eastAsia="方正仿宋_GBK"/>
          <w:b w:val="0"/>
          <w:bCs/>
          <w:sz w:val="36"/>
          <w:szCs w:val="36"/>
        </w:rPr>
      </w:pPr>
      <w:r>
        <w:rPr>
          <w:rFonts w:hint="eastAsia" w:ascii="方正仿宋_GBK" w:eastAsia="方正仿宋_GBK"/>
          <w:b w:val="0"/>
          <w:bCs/>
          <w:sz w:val="36"/>
          <w:szCs w:val="36"/>
        </w:rPr>
        <w:t>申请工作从课题指南发布之日起，到2018年1月 31日（以寄出邮戳为准）截止，逾期不予受理。申请课题的单位和个人，应按照要求填写《国家信访局信访理论研究公开申报项目申请书》（可从国家信访局网站下载），一式三份，加盖所在单位公章，报送国家信访局研究室，同时通过电子邮件发送电子文本。</w:t>
      </w:r>
    </w:p>
    <w:p>
      <w:pPr>
        <w:widowControl/>
        <w:spacing w:line="720" w:lineRule="exact"/>
        <w:ind w:firstLine="720" w:firstLineChars="200"/>
        <w:rPr>
          <w:rFonts w:hint="eastAsia" w:ascii="方正黑体_GBK" w:hAnsi="宋体" w:eastAsia="方正黑体_GBK" w:cs="宋体"/>
          <w:b w:val="0"/>
          <w:bCs/>
          <w:kern w:val="0"/>
          <w:sz w:val="36"/>
          <w:szCs w:val="36"/>
        </w:rPr>
      </w:pPr>
      <w:r>
        <w:rPr>
          <w:rFonts w:hint="eastAsia" w:ascii="方正黑体_GBK" w:hAnsi="宋体" w:eastAsia="方正黑体_GBK" w:cs="宋体"/>
          <w:b w:val="0"/>
          <w:bCs/>
          <w:kern w:val="0"/>
          <w:sz w:val="36"/>
          <w:szCs w:val="36"/>
        </w:rPr>
        <w:t>三、完成时间</w:t>
      </w:r>
    </w:p>
    <w:p>
      <w:pPr>
        <w:widowControl/>
        <w:spacing w:line="720" w:lineRule="exact"/>
        <w:ind w:firstLine="720" w:firstLineChars="200"/>
        <w:rPr>
          <w:rFonts w:hint="eastAsia" w:ascii="方正仿宋_GBK" w:eastAsia="方正仿宋_GBK"/>
          <w:b w:val="0"/>
          <w:bCs/>
          <w:sz w:val="36"/>
          <w:szCs w:val="36"/>
        </w:rPr>
      </w:pPr>
      <w:r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  <w:t>1．中期报告。中期进展报告时间为2018年6月30日（以寄出邮戳为准）前。为了解和确保研究进度和质量，项目办公室对重点课题进展情况进行中期检查。请相关单位或课题负责人如实填写《国家信访局信访理论研究项目中期进展报告表》</w:t>
      </w:r>
      <w:r>
        <w:rPr>
          <w:rFonts w:hint="eastAsia" w:ascii="方正仿宋_GBK" w:eastAsia="方正仿宋_GBK"/>
          <w:b w:val="0"/>
          <w:bCs/>
          <w:sz w:val="36"/>
          <w:szCs w:val="36"/>
        </w:rPr>
        <w:t>（可从国家信访局网站下载），</w:t>
      </w:r>
      <w:r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  <w:t>经所在单位科研管理部门审查后</w:t>
      </w:r>
      <w:r>
        <w:rPr>
          <w:rFonts w:hint="eastAsia" w:ascii="方正仿宋_GBK" w:eastAsia="方正仿宋_GBK"/>
          <w:b w:val="0"/>
          <w:bCs/>
          <w:sz w:val="36"/>
          <w:szCs w:val="36"/>
        </w:rPr>
        <w:t>，加盖所在单位公章，报送至国家信访局研究室，同时通过电子邮件发送电子文本。</w:t>
      </w:r>
    </w:p>
    <w:p>
      <w:pPr>
        <w:widowControl/>
        <w:spacing w:line="720" w:lineRule="exact"/>
        <w:ind w:firstLine="720" w:firstLineChars="200"/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  <w:t>2．结项报告。课题完成截止日期为2018年 10月31日。承担课题研究工作的单位要在规定时间内完成课题研究，并按时将研究成果和结项材料报国家信访局研究室。</w:t>
      </w:r>
    </w:p>
    <w:p>
      <w:pPr>
        <w:widowControl/>
        <w:spacing w:line="720" w:lineRule="exact"/>
        <w:ind w:firstLine="720" w:firstLineChars="200"/>
        <w:rPr>
          <w:rFonts w:hint="eastAsia" w:ascii="方正黑体_GBK" w:hAnsi="宋体" w:eastAsia="方正黑体_GBK" w:cs="宋体"/>
          <w:b w:val="0"/>
          <w:bCs/>
          <w:kern w:val="0"/>
          <w:sz w:val="36"/>
          <w:szCs w:val="36"/>
        </w:rPr>
      </w:pPr>
      <w:r>
        <w:rPr>
          <w:rFonts w:hint="eastAsia" w:ascii="方正黑体_GBK" w:hAnsi="宋体" w:eastAsia="方正黑体_GBK" w:cs="宋体"/>
          <w:b w:val="0"/>
          <w:bCs/>
          <w:kern w:val="0"/>
          <w:sz w:val="36"/>
          <w:szCs w:val="36"/>
        </w:rPr>
        <w:t>四、经费资助</w:t>
      </w:r>
    </w:p>
    <w:p>
      <w:pPr>
        <w:spacing w:line="720" w:lineRule="exact"/>
        <w:ind w:firstLine="720" w:firstLineChars="200"/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</w:pPr>
      <w:r>
        <w:rPr>
          <w:rFonts w:hint="eastAsia" w:ascii="方正仿宋_GBK" w:eastAsia="方正仿宋_GBK"/>
          <w:b w:val="0"/>
          <w:bCs/>
          <w:sz w:val="36"/>
          <w:szCs w:val="36"/>
        </w:rPr>
        <w:t>研究课题由国家信访局给予经费资助，重点课题每个资助经费为8万元，一般课题每个资助经费为5万元。研究成果通过评审后，颁发结题证书。</w:t>
      </w:r>
      <w:r>
        <w:rPr>
          <w:rFonts w:hint="eastAsia" w:eastAsia="方正仿宋_GBK"/>
          <w:b w:val="0"/>
          <w:bCs/>
          <w:sz w:val="36"/>
          <w:szCs w:val="36"/>
        </w:rPr>
        <w:t>课题经费一次核定、分期拨付、包干使用、超支不补。</w:t>
      </w:r>
    </w:p>
    <w:p>
      <w:pPr>
        <w:widowControl/>
        <w:spacing w:line="720" w:lineRule="exact"/>
        <w:ind w:firstLine="720" w:firstLineChars="200"/>
        <w:rPr>
          <w:rFonts w:hint="eastAsia" w:ascii="方正黑体_GBK" w:hAnsi="宋体" w:eastAsia="方正黑体_GBK" w:cs="宋体"/>
          <w:b w:val="0"/>
          <w:bCs/>
          <w:kern w:val="0"/>
          <w:sz w:val="36"/>
          <w:szCs w:val="36"/>
        </w:rPr>
      </w:pPr>
      <w:r>
        <w:rPr>
          <w:rFonts w:hint="eastAsia" w:ascii="方正黑体_GBK" w:hAnsi="宋体" w:eastAsia="方正黑体_GBK" w:cs="宋体"/>
          <w:b w:val="0"/>
          <w:bCs/>
          <w:kern w:val="0"/>
          <w:sz w:val="36"/>
          <w:szCs w:val="36"/>
        </w:rPr>
        <w:t>五、联系方式</w:t>
      </w:r>
    </w:p>
    <w:p>
      <w:pPr>
        <w:widowControl/>
        <w:spacing w:line="720" w:lineRule="exact"/>
        <w:ind w:firstLine="720" w:firstLineChars="200"/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  <w:t>联系单位：国家信访局研究室法规处</w:t>
      </w:r>
    </w:p>
    <w:p>
      <w:pPr>
        <w:spacing w:line="720" w:lineRule="exact"/>
        <w:ind w:firstLine="720" w:firstLineChars="200"/>
        <w:rPr>
          <w:rFonts w:ascii="方正仿宋_GBK" w:eastAsia="方正仿宋_GBK"/>
          <w:b w:val="0"/>
          <w:bCs/>
          <w:sz w:val="36"/>
          <w:szCs w:val="36"/>
        </w:rPr>
      </w:pPr>
      <w:r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  <w:t>通信地址：</w:t>
      </w:r>
      <w:r>
        <w:rPr>
          <w:rFonts w:hint="eastAsia" w:ascii="方正仿宋_GBK" w:eastAsia="方正仿宋_GBK"/>
          <w:b w:val="0"/>
          <w:bCs/>
          <w:sz w:val="36"/>
          <w:szCs w:val="36"/>
        </w:rPr>
        <w:t>北京邮政1706信箱国家信访局研究室</w:t>
      </w:r>
    </w:p>
    <w:p>
      <w:pPr>
        <w:widowControl/>
        <w:spacing w:line="720" w:lineRule="exact"/>
        <w:ind w:firstLine="720" w:firstLineChars="200"/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  <w:t>邮政编码：100017</w:t>
      </w:r>
    </w:p>
    <w:p>
      <w:pPr>
        <w:widowControl/>
        <w:spacing w:line="720" w:lineRule="exact"/>
        <w:ind w:firstLine="720" w:firstLineChars="200"/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  <w:t xml:space="preserve">联 系 人：逯占英，章鹤群 </w:t>
      </w:r>
    </w:p>
    <w:p>
      <w:pPr>
        <w:widowControl/>
        <w:spacing w:line="720" w:lineRule="exact"/>
        <w:ind w:firstLine="720" w:firstLineChars="200"/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  <w:t>联系电话：010-63094091，010-83085709</w:t>
      </w:r>
    </w:p>
    <w:p>
      <w:pPr>
        <w:widowControl/>
        <w:spacing w:line="720" w:lineRule="exact"/>
        <w:ind w:firstLine="720" w:firstLineChars="200"/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</w:pPr>
      <w:r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  <w:t>电子邮箱：</w:t>
      </w:r>
      <w:r>
        <w:rPr>
          <w:rFonts w:ascii="方正仿宋_GBK" w:hAnsi="宋体" w:eastAsia="方正仿宋_GBK"/>
          <w:b w:val="0"/>
          <w:bCs/>
          <w:sz w:val="36"/>
          <w:szCs w:val="36"/>
        </w:rPr>
        <w:t>faguichu2006@126.co</w:t>
      </w:r>
      <w:r>
        <w:rPr>
          <w:rFonts w:hint="eastAsia" w:ascii="方正仿宋_GBK" w:hAnsi="宋体" w:eastAsia="方正仿宋_GBK"/>
          <w:b w:val="0"/>
          <w:bCs/>
          <w:sz w:val="36"/>
          <w:szCs w:val="36"/>
        </w:rPr>
        <w:t>m</w:t>
      </w:r>
      <w:r>
        <w:rPr>
          <w:rFonts w:hint="eastAsia" w:ascii="方正仿宋_GBK" w:hAnsi="宋体" w:eastAsia="方正仿宋_GBK" w:cs="宋体"/>
          <w:b w:val="0"/>
          <w:bCs/>
          <w:kern w:val="0"/>
          <w:sz w:val="36"/>
          <w:szCs w:val="36"/>
        </w:rPr>
        <w:t>（接收电子文本）</w:t>
      </w:r>
    </w:p>
    <w:p>
      <w:pPr>
        <w:spacing w:line="720" w:lineRule="exact"/>
        <w:ind w:firstLine="200"/>
        <w:rPr>
          <w:rFonts w:hint="eastAsia" w:ascii="方正小标宋_GBK" w:eastAsia="方正小标宋_GBK"/>
          <w:b w:val="0"/>
          <w:bCs/>
          <w:spacing w:val="-16"/>
          <w:sz w:val="28"/>
          <w:szCs w:val="28"/>
        </w:rPr>
      </w:pPr>
      <w:r>
        <w:rPr>
          <w:rFonts w:hint="eastAsia" w:ascii="方正仿宋_GBK" w:hAnsi="宋体" w:eastAsia="方正仿宋_GBK"/>
          <w:b w:val="0"/>
          <w:bCs/>
          <w:sz w:val="36"/>
          <w:szCs w:val="36"/>
        </w:rPr>
        <w:t xml:space="preserve">   备    注：所有以电子邮件报送的材料，邮件标题均按照“课题编号+申报题目+申报单位+申报人”的格式填写。</w:t>
      </w:r>
    </w:p>
    <w:p>
      <w:pPr>
        <w:spacing w:line="720" w:lineRule="exact"/>
        <w:rPr>
          <w:rFonts w:hint="eastAsia"/>
          <w:b w:val="0"/>
          <w:bCs/>
          <w:szCs w:val="36"/>
        </w:rPr>
      </w:pPr>
    </w:p>
    <w:p>
      <w:pPr>
        <w:adjustRightInd w:val="0"/>
        <w:snapToGrid w:val="0"/>
        <w:spacing w:line="720" w:lineRule="exact"/>
        <w:ind w:left="2346" w:leftChars="860" w:hanging="540" w:hangingChars="150"/>
        <w:rPr>
          <w:rFonts w:hint="eastAsia" w:ascii="方正仿宋_GBK" w:eastAsia="方正仿宋_GBK"/>
          <w:b w:val="0"/>
          <w:bCs/>
          <w:sz w:val="36"/>
          <w:szCs w:val="36"/>
        </w:rPr>
      </w:pPr>
    </w:p>
    <w:p>
      <w:pPr>
        <w:rPr>
          <w:b w:val="0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120CE"/>
    <w:rsid w:val="069B1E8D"/>
    <w:rsid w:val="7C912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2018-01-02T06:51:00Z</dcterms:created>
  <dc:creator>杨一帆</dc:creator>
  <cp:lastModifiedBy>Administrator</cp:lastModifiedBy>
  <dcterms:modified xsi:type="dcterms:W3CDTF">2018-01-19T02:56:49Z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